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382684" w:rsidP="00382684">
      <w:pPr>
        <w:spacing w:line="220" w:lineRule="atLeas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382684">
        <w:rPr>
          <w:rFonts w:asciiTheme="majorEastAsia" w:eastAsiaTheme="majorEastAsia" w:hAnsiTheme="majorEastAsia" w:hint="eastAsia"/>
          <w:sz w:val="36"/>
          <w:szCs w:val="36"/>
        </w:rPr>
        <w:t>2018年南宁市建设工程优质结构奖（第一批）                     获表彰名单（排名不分先后）</w:t>
      </w:r>
    </w:p>
    <w:tbl>
      <w:tblPr>
        <w:tblW w:w="10632" w:type="dxa"/>
        <w:tblInd w:w="108" w:type="dxa"/>
        <w:tblLook w:val="04A0"/>
      </w:tblPr>
      <w:tblGrid>
        <w:gridCol w:w="983"/>
        <w:gridCol w:w="3261"/>
        <w:gridCol w:w="4110"/>
        <w:gridCol w:w="2278"/>
      </w:tblGrid>
      <w:tr w:rsidR="000B34AC" w:rsidRPr="00BA3160" w:rsidTr="000B34AC">
        <w:trPr>
          <w:trHeight w:val="75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BA3160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BA3160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工程名称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BA3160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获表彰单位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BA3160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项目经理/       总监理工程师</w:t>
            </w:r>
          </w:p>
        </w:tc>
      </w:tr>
      <w:tr w:rsidR="000B34AC" w:rsidRPr="00BA3160" w:rsidTr="000018D1">
        <w:trPr>
          <w:trHeight w:val="498"/>
        </w:trPr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南宁绿地中央广场房地产项目B号地块（15#～23#号楼、25#号楼及地下室）15#楼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中天建设集团有限公司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谢永章</w:t>
            </w:r>
          </w:p>
        </w:tc>
      </w:tr>
      <w:tr w:rsidR="000B34AC" w:rsidRPr="00BA3160" w:rsidTr="000018D1">
        <w:trPr>
          <w:trHeight w:val="562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广西建筑科学研究设计院工程建设监理公司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李道涯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2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南宁绿地中央广场房地产项目B号地块（15#～23#号楼、25#号楼及地下室）16#楼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中天建设集团有限公司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谢永章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广西建筑科学研究设计院工程建设监理公司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李道涯</w:t>
            </w:r>
          </w:p>
        </w:tc>
      </w:tr>
      <w:tr w:rsidR="000B34AC" w:rsidRPr="00BA3160" w:rsidTr="000B34AC">
        <w:trPr>
          <w:trHeight w:val="450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3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南宁绿地中央广场房地产项目B号地块（15#～23#号楼、25#号楼及地下室）17#楼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中天建设集团有限公司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谢永章</w:t>
            </w:r>
          </w:p>
        </w:tc>
      </w:tr>
      <w:tr w:rsidR="000B34AC" w:rsidRPr="00BA3160" w:rsidTr="000018D1">
        <w:trPr>
          <w:trHeight w:val="493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广西建筑科学研究设计院工程建设监理公司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李道涯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4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南宁市储备粮管理有限责任公司五象粮油食品加工仓储基地项目Ⅱ标段-B2#大米车间、副产品库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广西启盛建设集团有限公司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孙晓梅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广西恒基建设工程咨询有限公司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韦桂铭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5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南宁市储备粮管理有限责任公司五象粮油食品加工仓储基地项目Ⅱ标段-B3#粮油检测研发车间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广西启盛建设集团有限公司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孙晓梅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广西恒基建设工程咨询有限公司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韦桂铭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6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南宁市储备粮管理有限责任公司五象粮油食品加工仓储基地项目Ⅱ标段-B4#油脂灌装车间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广西启盛建设集团有限公司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孙晓梅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广西恒基建设工程咨询有限公司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韦桂铭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7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1216项目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 xml:space="preserve">广西建工集团第一建筑工程有限责任公司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 xml:space="preserve">周业强 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华蓝设计（集团）有限公司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梁汉吉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广西益建工程建设监理有限责任公司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张志斌</w:t>
            </w:r>
          </w:p>
        </w:tc>
      </w:tr>
      <w:tr w:rsidR="000B34AC" w:rsidRPr="00BA3160" w:rsidTr="000018D1">
        <w:trPr>
          <w:trHeight w:val="665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8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江璟湖6#楼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广西建工集团第一建筑工程有限责任公司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陈礼康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广西桂春工程项目管理咨询有限公司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李宁宁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9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宾阳县城东二期新廖村改造项目（棚改回建安置A区）I标工程1#楼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广西建工集团第一建筑工程有限责任公司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龙日海</w:t>
            </w:r>
          </w:p>
        </w:tc>
      </w:tr>
      <w:tr w:rsidR="000B34AC" w:rsidRPr="00BA3160" w:rsidTr="000B34AC">
        <w:trPr>
          <w:trHeight w:val="492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10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宾阳县城东二期新廖村改造项目（棚改回建安置A区）I标工程2#楼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广西建工集团第一建筑工程有限责任公司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龙日海</w:t>
            </w:r>
          </w:p>
        </w:tc>
      </w:tr>
      <w:tr w:rsidR="000B34AC" w:rsidRPr="00BA3160" w:rsidTr="000B34AC">
        <w:trPr>
          <w:trHeight w:val="315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11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宾阳县城东二期新廖村改造项目（棚改回建安置A区）I标工程3#楼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广西建工集团第一建筑工程有限责任公司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龙日海</w:t>
            </w:r>
          </w:p>
        </w:tc>
      </w:tr>
      <w:tr w:rsidR="000B34AC" w:rsidRPr="00BA3160" w:rsidTr="000B34AC">
        <w:trPr>
          <w:trHeight w:val="372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lastRenderedPageBreak/>
              <w:t>12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宾阳县城东二期新廖村改造项目（棚改回建安置A区）I标工程4#楼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广西建工集团第一建筑工程有限责任公司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龙日海</w:t>
            </w:r>
          </w:p>
        </w:tc>
      </w:tr>
      <w:tr w:rsidR="000B34AC" w:rsidRPr="00BA3160" w:rsidTr="000B34AC">
        <w:trPr>
          <w:trHeight w:val="324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13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宾阳县城东二期新廖村改造项目（棚改回建安置A区）I标工程5#楼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广西建工集团第一建筑工程有限责任公司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龙日海</w:t>
            </w:r>
          </w:p>
        </w:tc>
      </w:tr>
      <w:tr w:rsidR="000B34AC" w:rsidRPr="00BA3160" w:rsidTr="000B34AC">
        <w:trPr>
          <w:trHeight w:val="360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14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宾阳县城东二期新廖村改造项目（棚改回建安置A区）I标工程6#楼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广西建工集团第一建筑工程有限责任公司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龙日海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15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宾阳县城东二期新廖村改造项目（棚改回建安置A区）I标工程7#楼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广西建工集团第一建筑工程有限责任公司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龙日海</w:t>
            </w:r>
          </w:p>
        </w:tc>
      </w:tr>
      <w:tr w:rsidR="000B34AC" w:rsidRPr="00BA3160" w:rsidTr="000B34AC">
        <w:trPr>
          <w:trHeight w:val="312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16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宾阳县城东二期新廖村改造项目（棚改回建安置A区）I标工程8#楼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广西建工集团第一建筑工程有限责任公司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龙日海</w:t>
            </w:r>
          </w:p>
        </w:tc>
      </w:tr>
      <w:tr w:rsidR="000B34AC" w:rsidRPr="00BA3160" w:rsidTr="000B34AC">
        <w:trPr>
          <w:trHeight w:val="312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17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大藤峡生产调度业务用房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广西建工集团第一建筑工程有限责任公司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吴文庆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广西桂能工程咨询集团有限公司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张翔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18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广西二轻技工学校新校区（农民工培训示范基地）1#学生宿舍楼工程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广西建工集团第一建筑工程有限责任公司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黄雨婷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广西达成咨询有限公司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陈韬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19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南宁市武鸣区富鸣城市投资发展有限责任公司C号综合楼项目施工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广西建工集团第一建筑工程有限责任公司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覃建斌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广西南宁建科工程监理有限责任公司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欧翔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20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南宁职业技术学院桂港现代职业教育发展中心工程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广西建工集团第一建筑工程有限责任公司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卢铭杰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广西恒基建设工程咨询有限公司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香夏洪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21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南宁市第三人民医院门诊住院综合楼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广西建工集团第一建筑工程有限责任公司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邓进河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广西南宁宏翔工程建设监理有限责任公司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陈容斌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22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广西艺术学院相思湖校区高层学生公寓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广西建工集团第一建筑工程有限责任公司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农卫江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广西恒基建设工程咨询有限公司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潘枝高</w:t>
            </w:r>
          </w:p>
        </w:tc>
      </w:tr>
      <w:tr w:rsidR="000B34AC" w:rsidRPr="00BA3160" w:rsidTr="000B34AC">
        <w:trPr>
          <w:trHeight w:val="422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23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恒林·吉维尼鲜花小镇（地下室、2#、3#、4#楼）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 xml:space="preserve">广西建工集团第一建筑工程有限责任公司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 xml:space="preserve">宋永忠 </w:t>
            </w:r>
          </w:p>
        </w:tc>
      </w:tr>
      <w:tr w:rsidR="000B34AC" w:rsidRPr="00BA3160" w:rsidTr="000B34AC">
        <w:trPr>
          <w:trHeight w:val="330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广西盛伟建筑工程有限公司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何静静</w:t>
            </w:r>
          </w:p>
        </w:tc>
      </w:tr>
      <w:tr w:rsidR="000B34AC" w:rsidRPr="00BA3160" w:rsidTr="000B34AC">
        <w:trPr>
          <w:trHeight w:val="421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南宁品正建设咨询有限责任公司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梁志飞</w:t>
            </w:r>
          </w:p>
        </w:tc>
      </w:tr>
      <w:tr w:rsidR="000B34AC" w:rsidRPr="00BA3160" w:rsidTr="000B34AC">
        <w:trPr>
          <w:trHeight w:val="341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24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匠心苑住宅小区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广西建工集团第一建筑工程有限责任公司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欧阳华桥</w:t>
            </w:r>
          </w:p>
        </w:tc>
      </w:tr>
      <w:tr w:rsidR="000B34AC" w:rsidRPr="00BA3160" w:rsidTr="000B34AC">
        <w:trPr>
          <w:trHeight w:val="404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广西建筑科学研究设计院工程建设监理公司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黄春玲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25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南宁综合保税区9#厂房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广西建工集团第一建筑工程有限责任公司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陈正恬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广西万安工程咨询有限公司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莫智勇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lastRenderedPageBreak/>
              <w:t>26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南宁国际旅游中心二期1#楼及地下室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广西建工集团第二建筑工程有限责任公司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蒋志彦</w:t>
            </w:r>
          </w:p>
        </w:tc>
      </w:tr>
      <w:tr w:rsidR="000B34AC" w:rsidRPr="00BA3160" w:rsidTr="000B34AC">
        <w:trPr>
          <w:trHeight w:val="285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27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南宁市秀安路1号小区危旧房改住房项目（第二期）3#住宅楼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广西建工集团第二建筑工程有限责任公司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胡建业</w:t>
            </w:r>
          </w:p>
        </w:tc>
      </w:tr>
      <w:tr w:rsidR="000B34AC" w:rsidRPr="00BA3160" w:rsidTr="000B34AC">
        <w:trPr>
          <w:trHeight w:val="377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广西建荣工程项目管理有限公司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陈国俊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28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自治区人民检察院办案用房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广西建工集团第二建筑工程有限责任公司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宋全哲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广西益建工程建设监理有限责任公司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黄冠文</w:t>
            </w:r>
          </w:p>
        </w:tc>
      </w:tr>
      <w:tr w:rsidR="000B34AC" w:rsidRPr="00BA3160" w:rsidTr="000B34AC">
        <w:trPr>
          <w:trHeight w:val="420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29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绿城·春江明月6#楼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广西建工集团第二建筑工程有限责任公司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李碧玲</w:t>
            </w:r>
          </w:p>
        </w:tc>
      </w:tr>
      <w:tr w:rsidR="000B34AC" w:rsidRPr="00BA3160" w:rsidTr="000B34AC">
        <w:trPr>
          <w:trHeight w:val="405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中国轻工业南宁设计工程有限公司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岳胜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30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绿城·春江明月8#楼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广西建工集团第二建筑工程有限责任公司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李碧玲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中国轻工业南宁设计工程有限公司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岳胜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31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南宁市青山园艺场农民回建住宅及产业安置小区多层建筑部分A区工程13#楼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广西建工集团第二建筑工程有限责任公司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夏剑峰</w:t>
            </w:r>
          </w:p>
        </w:tc>
      </w:tr>
      <w:tr w:rsidR="000B34AC" w:rsidRPr="00BA3160" w:rsidTr="000B34AC">
        <w:trPr>
          <w:trHeight w:val="431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广西新厦工程咨询有限公司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韦子攀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32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南宁市青山园艺场农民回建住宅及产业安置小区多层建筑部分A区工程16#楼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广西建工集团第二建筑工程有限责任公司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夏剑峰</w:t>
            </w:r>
          </w:p>
        </w:tc>
      </w:tr>
      <w:tr w:rsidR="000B34AC" w:rsidRPr="00BA3160" w:rsidTr="000B34AC">
        <w:trPr>
          <w:trHeight w:val="331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广西新厦工程咨询有限公司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韦子攀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33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南宁市青山园艺场农民回建住宅及产业安置小区多层建筑部分A区工程22#楼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广西建工集团第二建筑工程有限责任公司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夏剑峰</w:t>
            </w:r>
          </w:p>
        </w:tc>
      </w:tr>
      <w:tr w:rsidR="000B34AC" w:rsidRPr="00BA3160" w:rsidTr="000B34AC">
        <w:trPr>
          <w:trHeight w:val="343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广西新厦工程咨询有限公司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韦子攀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34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南宁市明天学校迁建工程（第二期）-瀚德文化艺术中心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南宁纵横时代建设投资有限公司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王昕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广西建工集团第二建筑工程有限责任公司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贺永胜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南宁品正建设咨询有限责任公司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莫志良</w:t>
            </w:r>
          </w:p>
        </w:tc>
      </w:tr>
      <w:tr w:rsidR="000B34AC" w:rsidRPr="00BA3160" w:rsidTr="000B34AC">
        <w:trPr>
          <w:trHeight w:val="362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35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南宁市明天学校迁建工程（第二期）-地下室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南宁纵横时代建设投资有限公司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王昕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广西建工集团第二建筑工程有限责任公司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贺永胜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南宁品正建设咨询有限责任公司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莫志良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36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南宁市明天学校迁建工程（第二期）-综合教学楼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南宁纵横时代建设投资有限公司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王昕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广西建工集团第二建筑工程有限责任公司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贺永胜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南宁品正建设咨询有限责任公司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莫志良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37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华发新城三期1号楼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广西建工集团第二建筑工程有限责任公司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罗黎娜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广州穗峰建设工程监理有限公司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李海芝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38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华发新城三期2号楼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广西建工集团第二建筑工程有限责任公司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罗黎娜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广州穗峰建设工程监理有限公司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李海芝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lastRenderedPageBreak/>
              <w:t>39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广西绿色建筑示范小区三期工程5#楼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广西建工集团第三建筑工程有限责任公司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黄澎</w:t>
            </w:r>
          </w:p>
        </w:tc>
      </w:tr>
      <w:tr w:rsidR="000B34AC" w:rsidRPr="00BA3160" w:rsidTr="000B34AC">
        <w:trPr>
          <w:trHeight w:val="338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广西广安工程监理有限公司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曾凡江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40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广西绿色建筑示范小区三期工程10#楼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广西建工集团第三建筑工程有限责任公司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黄澎</w:t>
            </w:r>
          </w:p>
        </w:tc>
      </w:tr>
      <w:tr w:rsidR="000B34AC" w:rsidRPr="00BA3160" w:rsidTr="000B34AC">
        <w:trPr>
          <w:trHeight w:val="321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广西广安工程监理有限公司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曾凡江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41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广西绿色建筑示范小区三期工程16#楼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广西建工集团第三建筑工程有限责任公司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黄澎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广西广安工程监理有限公司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曾凡江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42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广西绿色建筑示范小区三期工程17#楼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广西建工集团第三建筑工程有限责任公司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黄澎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广西广安工程监理有限公司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曾凡江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43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广西绿色建筑示范小区三期工程11#楼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广西建工集团第三建筑工程有限责任公司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黄澎</w:t>
            </w:r>
          </w:p>
        </w:tc>
      </w:tr>
      <w:tr w:rsidR="000B34AC" w:rsidRPr="00BA3160" w:rsidTr="000B34AC">
        <w:trPr>
          <w:trHeight w:val="360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广西广安工程监理有限公司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曾凡江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44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广西绿色建筑示范小区三期工程12#楼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广西建工集团第三建筑工程有限责任公司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黄澎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广西广安工程监理有限公司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曾凡江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45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广西师范学院五合新校区研究生综合楼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广西建工集团第三建筑工程有限责任公司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叶辉龙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南宁品正建设咨询有限责任公司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黄振胜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46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嘉和城布洛可二区5栋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广西建工集团第四建筑工程有限责任公司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邹广智</w:t>
            </w:r>
          </w:p>
        </w:tc>
      </w:tr>
      <w:tr w:rsidR="000B34AC" w:rsidRPr="00BA3160" w:rsidTr="000B34AC">
        <w:trPr>
          <w:trHeight w:val="420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广西大通建设监理咨询管理有限公司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龙毅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47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天玺国际中心一期N栋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广西建工集团第五建筑工程有限责任公司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付艳艳</w:t>
            </w:r>
          </w:p>
        </w:tc>
      </w:tr>
      <w:tr w:rsidR="000B34AC" w:rsidRPr="00BA3160" w:rsidTr="000B34AC">
        <w:trPr>
          <w:trHeight w:val="435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广西大通建设监理咨询管理有限公司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杜旭敏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48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天玺国际中心一期P栋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广西建工集团第五建筑工程有限责任公司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付艳艳</w:t>
            </w:r>
          </w:p>
        </w:tc>
      </w:tr>
      <w:tr w:rsidR="000B34AC" w:rsidRPr="00BA3160" w:rsidTr="000B34AC">
        <w:trPr>
          <w:trHeight w:val="435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广西大通建设监理咨询管理有限公司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杜旭敏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49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天玺国际中心一期H栋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广西建工集团第五建筑工程有限责任公司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付艳艳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广西大通建设监理咨询管理有限公司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杜旭敏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50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海尔·四季绿城1#楼、2#楼、3#楼、5#楼、10#楼、11#楼、12#楼、1#商铺、2#商铺、一期地下室（10#楼）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广西建工集团第五建筑工程有限责任公司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 xml:space="preserve">石府    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广西建筑科学研究设计院工程建设监理公司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杨炯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51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海尔·四季绿城1#楼、2#楼、3#楼、5#楼、10#楼、11#楼、12#楼、1#商铺、2#商铺、一期地下室（11#楼）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广西建工集团第五建筑工程有限责任公司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 xml:space="preserve">石府    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广西建筑科学研究设计院工程建设监理公司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杨炯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52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海尔·四季绿城1#楼、2#楼、3#楼、5#楼、10#楼、11#楼、12#楼、1#商铺、2#商铺、一期地下室（12#楼）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广西建工集团第五建筑工程有限责任公司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 xml:space="preserve">石府    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广西建筑科学研究设计院工程建设监理公司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杨炯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lastRenderedPageBreak/>
              <w:t>53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海尔·四季绿城10#楼、11#楼、12#楼、1#商铺、一期地下室（一期地下室）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广西建工集团第五建筑工程有限责任公司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 xml:space="preserve">石府    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广西建筑科学研究设计院工程建设监理公司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杨炯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54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广西壮族自治区人民检察院南宁市鲤湾路1号（二期）住宅小区危旧房改造工程(重）项目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广西建工集团第五建筑工程有限责任公司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覃国才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广西力元建设监理有限责任公司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刘存顺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55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宾阳县城东二期新廖村改造项目（棚改回建安置A区）Ⅱ标工程（9#10#楼）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广西建工集团第五建筑工程有限责任公司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陈昆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南宁市鑫帅建设监理有限责任公司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罗庆忠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56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宾阳县城东二期新廖村改造项目（棚改回建安置A区）Ⅱ标工程（11#12#楼）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广西建工集团第五建筑工程有限责任公司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陈昆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南宁市鑫帅建设监理有限责任公司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罗庆忠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57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宾阳县城东二期新廖村改造项目（棚改回建安置A区）Ⅱ标工程（13#楼）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广西建工集团第五建筑工程有限责任公司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陈昆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南宁市鑫帅建设监理有限责任公司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罗庆忠</w:t>
            </w:r>
          </w:p>
        </w:tc>
      </w:tr>
      <w:tr w:rsidR="000B34AC" w:rsidRPr="00BA3160" w:rsidTr="000B34AC">
        <w:trPr>
          <w:trHeight w:val="420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58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宾阳县城东二期新廖村改造项目（棚改回建安置A区）Ⅱ标工程（14#15#楼）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广西建工集团第五建筑工程有限责任公司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陈昆</w:t>
            </w:r>
          </w:p>
        </w:tc>
      </w:tr>
      <w:tr w:rsidR="000B34AC" w:rsidRPr="00BA3160" w:rsidTr="000B34AC">
        <w:trPr>
          <w:trHeight w:val="420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南宁市鑫帅建设监理有限责任公司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罗庆忠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59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广西飞行新都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广西建工集团第五建筑工程有限责任公司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冯菊之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广西中信恒泰工程顾问有限公司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黄鰆刘</w:t>
            </w:r>
          </w:p>
        </w:tc>
      </w:tr>
      <w:tr w:rsidR="000B34AC" w:rsidRPr="00BA3160" w:rsidTr="000B34AC">
        <w:trPr>
          <w:trHeight w:val="405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60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交投大厦A座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广西建工集团第五建筑工程有限责任公司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闫勇</w:t>
            </w:r>
          </w:p>
        </w:tc>
      </w:tr>
      <w:tr w:rsidR="000B34AC" w:rsidRPr="00BA3160" w:rsidTr="000B34AC">
        <w:trPr>
          <w:trHeight w:val="420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南宁品正建设咨询有限责任公司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梁志飞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61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交投大厦B座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广西建工集团第五建筑工程有限责任公司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闫勇</w:t>
            </w:r>
          </w:p>
        </w:tc>
      </w:tr>
      <w:tr w:rsidR="000B34AC" w:rsidRPr="00BA3160" w:rsidTr="000B34AC">
        <w:trPr>
          <w:trHeight w:val="375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南宁品正建设咨询有限责任公司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梁志飞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62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南宁市第五十二中学项目1#教学楼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广西建工集团第五建筑工程有限责任公司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谭智杰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广西恒基建设工程咨询有限公司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覃献强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63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南宁市第五十二中学项目2#教学楼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广西建工集团第五建筑工程有限责任公司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谭智杰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广西恒基建设工程咨询有限公司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覃献强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64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南宁市第五十二中学项目风雨操场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广西建工集团第五建筑工程有限责任公司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谭智杰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广西恒基建设工程咨询有限公司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覃献强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65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华桂苑三期（富丰·长堽一号）工程1#楼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广西建工集团第五建筑工程有限责任公司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钟有林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广西鼎策工程顾问有限责任公司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郭宇进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66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华桂苑三期（富丰·长堽一号）工程3#楼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广西建工集团第五建筑工程有限责任公司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钟有林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广西鼎策工程顾问有限责任公司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郭宇进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lastRenderedPageBreak/>
              <w:t>67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南宁市星光大道47号小区危旧房改住房改造项目1#楼及地下室工程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广西建工集团建筑工程总承包有限公司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李卓琨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南宁市鑫帅建设监理有限责任公司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黄志高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68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南宁宇通客车配件及总部基地（综合楼、车间一、门卫房、泵房）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广西建工集团建筑工程总承包有限公司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BA485F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昌运胜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广西同泽工程项目管理股份有限公司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谷跃明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69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崇左市交警支队危旧房改造（桂豪欣苑住宅）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广西建工集团总承包有限公司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韦仕登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广西建设工程项目管理中心有限责任公司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莫国军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70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广西医科大学蟠龙住宅小区（7#地）—北1栋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广西建工集团建筑工程总承包有限公司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林平均</w:t>
            </w:r>
          </w:p>
        </w:tc>
      </w:tr>
      <w:tr w:rsidR="000B34AC" w:rsidRPr="00BA3160" w:rsidTr="000B34AC">
        <w:trPr>
          <w:trHeight w:val="375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广西宏基工程监理有限公司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唐第云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71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广西医科大学蟠龙住宅小区（7#地）—北2栋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广西建工集团建筑工程总承包有限公司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林平均</w:t>
            </w:r>
          </w:p>
        </w:tc>
      </w:tr>
      <w:tr w:rsidR="000B34AC" w:rsidRPr="00BA3160" w:rsidTr="000B34AC">
        <w:trPr>
          <w:trHeight w:val="360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广西宏基工程监理有限公司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唐第云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72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广西医科大学蟠龙住宅小区（7#地）—北3栋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广西建工集团建筑工程总承包有限公司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林平均</w:t>
            </w:r>
          </w:p>
        </w:tc>
      </w:tr>
      <w:tr w:rsidR="000B34AC" w:rsidRPr="00BA3160" w:rsidTr="000B34AC">
        <w:trPr>
          <w:trHeight w:val="300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广西宏基工程监理有限公司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唐第云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73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广西医科大学蟠龙住宅小区（7#地）—北4栋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广西建工集团建筑工程总承包有限公司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林平均</w:t>
            </w:r>
          </w:p>
        </w:tc>
      </w:tr>
      <w:tr w:rsidR="000B34AC" w:rsidRPr="00BA3160" w:rsidTr="000B34AC">
        <w:trPr>
          <w:trHeight w:val="390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广西宏基工程监理有限公司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唐第云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74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广西医科大学蟠龙住宅小区（7#地）—北5栋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广西建工集团建筑工程总承包有限公司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林平均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广西宏基工程监理有限公司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唐第云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75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广西医科大学蟠龙住宅小区（7#地）—北6栋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广西建工集团建筑工程总承包有限公司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林平均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广西宏基工程监理有限公司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唐第云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76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上林县城南小学教学综合楼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广西建工集团联合建设有限公司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苏积恒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广西益建工程建设监理有限责任公司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陈超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77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南宁市江南小学华府校区1#教学楼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广西建工集团联合建设有限公司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张光阳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广西广安工程监理有限公司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宋启体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78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南宁市江南小学华府校区2#教学楼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广西建工集团联合建设有限公司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张光阳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广西广安工程监理有限公司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宋启体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79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南宁市江南小学华府校区教学综合楼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广西建工集团联合建设有限公司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张光阳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广西广安工程监理有限公司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宋启体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80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南宁市江南小学华府校区风雨操场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广西建工集团联合建设有限公司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张光阳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广西广安工程监理有限公司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宋启体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lastRenderedPageBreak/>
              <w:t>81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南宁综合保税区6#厂房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广西大业建设集团有限公司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刘世懿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广西同泽工程项目管理股份有限公司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谷跃明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82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南宁市兴望中学教学楼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广西大业建设集团有限公司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钟一松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广西中信恒泰工程顾问有限公司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栗林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83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南宁市兴望中学综合楼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广西大业建设集团有限公司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钟一松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广西中信恒泰工程顾问有限公司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栗林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84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南宁市兴望中学办公楼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广西大业建设集团有限公司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钟一松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广西中信恒泰工程顾问有限公司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栗林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85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南宁市兴望中学体育馆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广西大业建设集团有限公司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钟一松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广西中信恒泰工程顾问有限公司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栗林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86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九个半岛一期东区7#楼工程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南宁市建筑安装工程集团有限公司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张玉辉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87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九个半岛一期东区8#楼工程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南宁市建筑安装工程集团有限公司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张玉辉</w:t>
            </w:r>
          </w:p>
        </w:tc>
      </w:tr>
      <w:tr w:rsidR="000B34AC" w:rsidRPr="00BA3160" w:rsidTr="000B34AC">
        <w:trPr>
          <w:trHeight w:val="315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88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九个半岛一期东区9#楼工程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南宁市建筑安装工程集团有限公司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张玉辉</w:t>
            </w:r>
          </w:p>
        </w:tc>
      </w:tr>
      <w:tr w:rsidR="000B34AC" w:rsidRPr="00BA3160" w:rsidTr="000B34AC">
        <w:trPr>
          <w:trHeight w:val="390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89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九个半岛一期东区10#楼工程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南宁市建筑安装工程集团有限公司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张玉辉</w:t>
            </w:r>
          </w:p>
        </w:tc>
      </w:tr>
      <w:tr w:rsidR="000B34AC" w:rsidRPr="00BA3160" w:rsidTr="000B34AC">
        <w:trPr>
          <w:trHeight w:val="390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90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九个半岛一期东区11#楼工程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南宁市建筑安装工程集团有限公司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张玉辉</w:t>
            </w:r>
          </w:p>
        </w:tc>
      </w:tr>
      <w:tr w:rsidR="000B34AC" w:rsidRPr="00BA3160" w:rsidTr="000B34AC">
        <w:trPr>
          <w:trHeight w:val="390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91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锦绣上城—地下室（地上为1#、2#、3#楼）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广西建工集团第一安装有限公司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零天才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广西桂春工程项目管理咨询有限公司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李宁宁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92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锦绣上城—1#楼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广西建工集团第一安装有限公司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零天才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广西桂春工程项目管理咨询有限公司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李宁宁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93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锦绣上城—2#楼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广西建工集团第一安装有限公司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零天才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广西桂春工程项目管理咨询有限公司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李宁宁</w:t>
            </w:r>
          </w:p>
        </w:tc>
      </w:tr>
      <w:tr w:rsidR="000B34AC" w:rsidRPr="00BA3160" w:rsidTr="000B34AC">
        <w:trPr>
          <w:trHeight w:val="405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94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锦绣上城—3#楼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广西建工集团第一安装有限公司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零天才</w:t>
            </w:r>
          </w:p>
        </w:tc>
      </w:tr>
      <w:tr w:rsidR="000B34AC" w:rsidRPr="00BA3160" w:rsidTr="000B34AC">
        <w:trPr>
          <w:trHeight w:val="420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广西桂春工程项目管理咨询有限公司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李宁宁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lastRenderedPageBreak/>
              <w:t>95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南宁市月湾路小学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广西城建建设集团有限公司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莫毅</w:t>
            </w:r>
          </w:p>
        </w:tc>
      </w:tr>
      <w:tr w:rsidR="000B34AC" w:rsidRPr="00BA3160" w:rsidTr="000B34AC">
        <w:trPr>
          <w:trHeight w:val="435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广西南宁信达惠建设监理有限责任公司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何峻嵘</w:t>
            </w:r>
          </w:p>
        </w:tc>
      </w:tr>
      <w:tr w:rsidR="000B34AC" w:rsidRPr="00BA3160" w:rsidTr="000B34AC">
        <w:trPr>
          <w:trHeight w:val="405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96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南宁市储备粮管理有限责任公司五象粮油食品加工仓储基地项目Ⅱ标段-A20#成品库、低温库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广西启盛建设有限公司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孙晓梅</w:t>
            </w:r>
          </w:p>
        </w:tc>
      </w:tr>
      <w:tr w:rsidR="000B34AC" w:rsidRPr="00BA3160" w:rsidTr="000B34AC">
        <w:trPr>
          <w:trHeight w:val="420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广西恒基建设工程咨询有限公司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韦桂铭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97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南宁南东区职工住宅楼（二期）9#楼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广西宁铁建筑总公司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麦贤辉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B34AC" w:rsidRPr="00BA3160" w:rsidTr="000B34AC">
        <w:trPr>
          <w:trHeight w:val="390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98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广西二轻高级技工学校新校区3#、4#教学实习楼与辅助用房工程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广西壮族自治区冶金建设公司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谭少华</w:t>
            </w:r>
          </w:p>
        </w:tc>
      </w:tr>
      <w:tr w:rsidR="000B34AC" w:rsidRPr="00BA3160" w:rsidTr="000B34AC">
        <w:trPr>
          <w:trHeight w:val="405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广西城建咨询有限公司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赵有林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99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广西二轻技工学校新校区（农民工培训示范基地）酒店与旅游管理实习楼及辅助用房工程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广西壮族自治区冶金建设公司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刘家权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广西城建咨询有限公司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赵有林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100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广西二轻技工学校新校区（农民工培训示范基地）学生食堂及宿舍综合楼工程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广西壮族自治区冶金建设公司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陈鸿福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广西达成咨询有限公司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陈韬</w:t>
            </w:r>
          </w:p>
        </w:tc>
      </w:tr>
      <w:tr w:rsidR="000B34AC" w:rsidRPr="00BA3160" w:rsidTr="000B34AC">
        <w:trPr>
          <w:trHeight w:val="435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101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上林·天盛丽景三期15#楼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安宇建设集团有限公司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李玉军</w:t>
            </w:r>
          </w:p>
        </w:tc>
      </w:tr>
      <w:tr w:rsidR="000B34AC" w:rsidRPr="00BA3160" w:rsidTr="000B34AC">
        <w:trPr>
          <w:trHeight w:val="435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广西桂春工程项目管理咨询有限公司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杨正春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102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南宁市高新区心圩中心小学扩建工程 教学综合楼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南宁昊冠住宅建筑有限责任公司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黄建荣</w:t>
            </w:r>
          </w:p>
        </w:tc>
      </w:tr>
      <w:tr w:rsidR="000B34AC" w:rsidRPr="00BA3160" w:rsidTr="000B34AC">
        <w:trPr>
          <w:trHeight w:val="435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103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南宁市明秀西路157-56号危旧房改造（振宁·新秀公寓小区）项目1号楼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广东省化州市建筑工程总公司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黄伟燕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广西建通工程监理有限责任公司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甘采华</w:t>
            </w:r>
          </w:p>
        </w:tc>
      </w:tr>
      <w:tr w:rsidR="000B34AC" w:rsidRPr="00BA3160" w:rsidTr="000B34AC">
        <w:trPr>
          <w:trHeight w:val="435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104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公园里2号楼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中兴建设有限公司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张军</w:t>
            </w:r>
          </w:p>
        </w:tc>
      </w:tr>
      <w:tr w:rsidR="000B34AC" w:rsidRPr="00BA3160" w:rsidTr="000B34AC">
        <w:trPr>
          <w:trHeight w:val="315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B34AC" w:rsidRPr="00BA3160" w:rsidTr="000B34AC">
        <w:trPr>
          <w:trHeight w:val="420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105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公园里3号楼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中兴建设有限公司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张军</w:t>
            </w:r>
          </w:p>
        </w:tc>
      </w:tr>
      <w:tr w:rsidR="000B34AC" w:rsidRPr="00BA3160" w:rsidTr="000B34AC">
        <w:trPr>
          <w:trHeight w:val="312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B34AC" w:rsidRPr="00BA3160" w:rsidTr="000B34AC">
        <w:trPr>
          <w:trHeight w:val="420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106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南宁绿地中央广场房地产项目B号地块（15#～23#号楼、25#号楼及地下室）18#楼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中天建设集团有限公司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谢永章</w:t>
            </w:r>
          </w:p>
        </w:tc>
      </w:tr>
      <w:tr w:rsidR="000B34AC" w:rsidRPr="00BA3160" w:rsidTr="000B34AC">
        <w:trPr>
          <w:trHeight w:val="405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广西建筑科学研究设计院工程建设监理公司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李道涯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107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南宁绿地中央广场房地产项目B号地块（15#～23#号楼、25#号楼及地下室）19#楼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中天建设集团有限公司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谢永章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广西建筑科学研究设计院工程建设监理公司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李道涯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108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南宁绿地中央广场房地产项目B号地块（15#～23#号楼、25#号楼及地下室）25#楼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中天建设集团有限公司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谢永章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广西建筑科学研究设计院工程建设监理公司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李道涯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109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南宁绿地中央广场房地产项目B号地块（15#～23#号楼、25#号楼及地下室）地下室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中天建设集团有限公司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谢永章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广西建筑科学研究设计院工程建设监理公司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李道涯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lastRenderedPageBreak/>
              <w:t>110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领秀前城FL-31地块12号、13号、15号、16号、17号、18号楼及三标段地下室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中天建设集团有限公司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郑金胜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广西建筑科学研究设计院工程建设监理公司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黄子龙</w:t>
            </w:r>
          </w:p>
        </w:tc>
      </w:tr>
      <w:tr w:rsidR="000B34AC" w:rsidRPr="00BA3160" w:rsidTr="000B34AC">
        <w:trPr>
          <w:trHeight w:val="510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111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中铁交通·天地明珠（一期）17#楼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中铁建工集团有限公司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路海勇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广西城建咨询有限公司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欧华健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112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中铁交通·天地明珠（一期）18#楼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中铁建工集团有限公司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路海勇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广西城建咨询有限公司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欧华健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113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南宁五象新区环球金融中心项目五期工程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中铁建设集团有限公司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伊亮</w:t>
            </w:r>
          </w:p>
        </w:tc>
      </w:tr>
      <w:tr w:rsidR="000B34AC" w:rsidRPr="00BA3160" w:rsidTr="000B34AC">
        <w:trPr>
          <w:trHeight w:val="405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深圳市国银建设工程项目管理有限公司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易法银</w:t>
            </w:r>
          </w:p>
        </w:tc>
      </w:tr>
      <w:tr w:rsidR="000B34AC" w:rsidRPr="00BA3160" w:rsidTr="000B34AC">
        <w:trPr>
          <w:trHeight w:val="435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114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嘉和城布洛可五区1-3栋、5-13栋、15栋及地下室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中铁建设集团有限公司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陈朝新</w:t>
            </w:r>
          </w:p>
        </w:tc>
      </w:tr>
      <w:tr w:rsidR="000B34AC" w:rsidRPr="00BA3160" w:rsidTr="000B34AC">
        <w:trPr>
          <w:trHeight w:val="345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115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GIG国际金融资本中心一期工程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中国建筑一局（集团）有限公司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常利军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广西鼎策工程顾问有限责任公司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周岐</w:t>
            </w:r>
          </w:p>
        </w:tc>
      </w:tr>
      <w:tr w:rsidR="000B34AC" w:rsidRPr="00BA3160" w:rsidTr="000B34AC">
        <w:trPr>
          <w:trHeight w:val="375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116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自治区重大公益性项目片区民族风情街（南地块）项目（一期）Ⅰ标段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中国建筑一局（集团）有限公司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周志新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广西中信恒泰工程顾问有限公司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周泉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117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荣和·悦澜山16#、17#楼及16#、17#楼商业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中国建筑一局（集团）有限公司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姜斌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中国轻工业南宁设计工程有限公司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周昌</w:t>
            </w:r>
          </w:p>
        </w:tc>
      </w:tr>
      <w:tr w:rsidR="000B34AC" w:rsidRPr="00BA3160" w:rsidTr="000B34AC">
        <w:trPr>
          <w:trHeight w:val="653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118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领秀前城FL-31地块3号、5号、9号、10号、19号、幼儿园及一标段地下室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中国建筑第二工程局有限公司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孔德全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广西建筑科学研究设计院工程建设监理公司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杨炯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119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南宁城建集团总部地块项目工程（3#写字楼）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中国建筑第五工程局有限公司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卫世全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广西恒基建设工程咨询有限公司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蒋冠平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120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南宁绿地中央广场房地产项目B号地块（B1#～B3#号楼及地下室）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中建八局第二建设有限公司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宋鹏飞</w:t>
            </w:r>
          </w:p>
        </w:tc>
      </w:tr>
      <w:tr w:rsidR="000B34AC" w:rsidRPr="00BA3160" w:rsidTr="000B34AC">
        <w:trPr>
          <w:trHeight w:val="660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广西建筑科学研究设计院工程建设监理公司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李道涯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121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南宁国际会展中心改扩建项目配套设施（1#、2#、3#地块）项目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南宁纵横时代建设投资有限公司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黄超然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中建八局第二建设有限公司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李博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广西中信恒泰工程顾问有限公司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叶军</w:t>
            </w:r>
          </w:p>
        </w:tc>
      </w:tr>
      <w:tr w:rsidR="000B34AC" w:rsidRPr="00BA3160" w:rsidTr="000B34AC">
        <w:trPr>
          <w:trHeight w:val="619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122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南宁五象新区总部基地地下空间项目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中建八局第二建设有限公司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杨宝定</w:t>
            </w:r>
          </w:p>
        </w:tc>
      </w:tr>
      <w:tr w:rsidR="000B34AC" w:rsidRPr="00BA3160" w:rsidTr="000B34AC">
        <w:trPr>
          <w:trHeight w:val="558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上海建科工程咨询有限公司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金龙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lastRenderedPageBreak/>
              <w:t>123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广西新媒体中心项目（一期工程）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 xml:space="preserve">中建八局第二建设有限公司 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 xml:space="preserve">李德收 </w:t>
            </w:r>
          </w:p>
        </w:tc>
      </w:tr>
      <w:tr w:rsidR="000B34AC" w:rsidRPr="00BA3160" w:rsidTr="000B34AC">
        <w:trPr>
          <w:trHeight w:val="510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华蓝设计（集团）有限公司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赵成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广西恒基建设工程咨询有限公司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凌春源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124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广西警察学院仙葫校区教学综合楼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中建八局第二建设有限公司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王文智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大连泛华工程建设监理有限公司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张海滨</w:t>
            </w:r>
          </w:p>
        </w:tc>
      </w:tr>
      <w:tr w:rsidR="000B34AC" w:rsidRPr="00BA3160" w:rsidTr="000B34AC">
        <w:trPr>
          <w:trHeight w:val="375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125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广西现代物流产业孵化中心（A楼）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中国一冶集团有限公司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冯军声</w:t>
            </w:r>
          </w:p>
        </w:tc>
      </w:tr>
      <w:tr w:rsidR="000B34AC" w:rsidRPr="00BA3160" w:rsidTr="000B34AC">
        <w:trPr>
          <w:trHeight w:val="405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广西中信恒泰工程顾问有限公司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周明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126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广西现代物流产业孵化中心（B楼）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中国一冶集团有限公司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冯军声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广西中信恒泰工程顾问有限公司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周明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127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南宁市轨道交通3号线一期工程（科园大道-平乐大道）施工总承包01标土建2工区创业路站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中铁十二局集团有限公司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李帅</w:t>
            </w:r>
          </w:p>
        </w:tc>
      </w:tr>
      <w:tr w:rsidR="000B34AC" w:rsidRPr="00BA3160" w:rsidTr="000B34AC">
        <w:trPr>
          <w:trHeight w:val="360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128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南宁市轨道交通3号线一期工程（科园大道-平乐大道）施工总承包01标土建2工区安吉客运站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中铁十二局集团有限公司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李帅</w:t>
            </w:r>
          </w:p>
        </w:tc>
      </w:tr>
      <w:tr w:rsidR="000B34AC" w:rsidRPr="00BA3160" w:rsidTr="000B34AC">
        <w:trPr>
          <w:trHeight w:val="375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129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南宁市轨道交通3号线一期工程（科园大道-平乐大道）施工总承包01标-土建6工区东沟岭站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中铁十一局集团有限公司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黄红雷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中咨工程建设监理有限公司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宋立顺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A3160">
              <w:rPr>
                <w:rFonts w:ascii="宋体" w:eastAsia="宋体" w:hAnsi="宋体" w:cs="宋体" w:hint="eastAsia"/>
              </w:rPr>
              <w:t>130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雍景湾1号楼、2号楼、3号楼、4号楼、5号楼及地下室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浙江新东方建设集团有限公司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A3160">
              <w:rPr>
                <w:rFonts w:ascii="宋体" w:eastAsia="宋体" w:hAnsi="宋体" w:cs="宋体" w:hint="eastAsia"/>
                <w:sz w:val="20"/>
                <w:szCs w:val="20"/>
              </w:rPr>
              <w:t>何武</w:t>
            </w:r>
          </w:p>
        </w:tc>
      </w:tr>
      <w:tr w:rsidR="000B34AC" w:rsidRPr="00BA3160" w:rsidTr="000B34AC">
        <w:trPr>
          <w:trHeight w:val="498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AC" w:rsidRPr="00BA3160" w:rsidRDefault="000B34AC" w:rsidP="00EB3D98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</w:tbl>
    <w:p w:rsidR="00BC0F33" w:rsidRPr="00382684" w:rsidRDefault="00BC0F33" w:rsidP="00723653">
      <w:pPr>
        <w:spacing w:line="220" w:lineRule="atLeast"/>
        <w:ind w:leftChars="-129" w:left="-284" w:firstLineChars="78" w:firstLine="281"/>
        <w:rPr>
          <w:rFonts w:asciiTheme="majorEastAsia" w:eastAsiaTheme="majorEastAsia" w:hAnsiTheme="majorEastAsia"/>
          <w:sz w:val="36"/>
          <w:szCs w:val="36"/>
        </w:rPr>
      </w:pPr>
    </w:p>
    <w:sectPr w:rsidR="00BC0F33" w:rsidRPr="00382684" w:rsidSect="00723653">
      <w:pgSz w:w="11906" w:h="16838"/>
      <w:pgMar w:top="1440" w:right="566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E43" w:rsidRDefault="005E1E43" w:rsidP="000B34AC">
      <w:pPr>
        <w:spacing w:after="0"/>
      </w:pPr>
      <w:r>
        <w:separator/>
      </w:r>
    </w:p>
  </w:endnote>
  <w:endnote w:type="continuationSeparator" w:id="0">
    <w:p w:rsidR="005E1E43" w:rsidRDefault="005E1E43" w:rsidP="000B34A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E43" w:rsidRDefault="005E1E43" w:rsidP="000B34AC">
      <w:pPr>
        <w:spacing w:after="0"/>
      </w:pPr>
      <w:r>
        <w:separator/>
      </w:r>
    </w:p>
  </w:footnote>
  <w:footnote w:type="continuationSeparator" w:id="0">
    <w:p w:rsidR="005E1E43" w:rsidRDefault="005E1E43" w:rsidP="000B34A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18D1"/>
    <w:rsid w:val="00061629"/>
    <w:rsid w:val="000B34AC"/>
    <w:rsid w:val="00323B43"/>
    <w:rsid w:val="00382684"/>
    <w:rsid w:val="003D37D8"/>
    <w:rsid w:val="00426133"/>
    <w:rsid w:val="004358AB"/>
    <w:rsid w:val="004364D4"/>
    <w:rsid w:val="004B2183"/>
    <w:rsid w:val="005E1E43"/>
    <w:rsid w:val="00717273"/>
    <w:rsid w:val="00720C23"/>
    <w:rsid w:val="00723653"/>
    <w:rsid w:val="007C3EE1"/>
    <w:rsid w:val="008B7726"/>
    <w:rsid w:val="00BA485F"/>
    <w:rsid w:val="00BC0F33"/>
    <w:rsid w:val="00C610F0"/>
    <w:rsid w:val="00D31D50"/>
    <w:rsid w:val="00EF6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3EE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C3EE1"/>
    <w:rPr>
      <w:color w:val="800080"/>
      <w:u w:val="single"/>
    </w:rPr>
  </w:style>
  <w:style w:type="paragraph" w:customStyle="1" w:styleId="font5">
    <w:name w:val="font5"/>
    <w:basedOn w:val="a"/>
    <w:rsid w:val="007C3EE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18"/>
      <w:szCs w:val="18"/>
    </w:rPr>
  </w:style>
  <w:style w:type="paragraph" w:customStyle="1" w:styleId="xl93">
    <w:name w:val="xl93"/>
    <w:basedOn w:val="a"/>
    <w:rsid w:val="007C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xl94">
    <w:name w:val="xl94"/>
    <w:basedOn w:val="a"/>
    <w:rsid w:val="007C3EE1"/>
    <w:pPr>
      <w:adjustRightInd/>
      <w:snapToGrid/>
      <w:spacing w:before="100" w:beforeAutospacing="1" w:after="100" w:afterAutospacing="1"/>
      <w:textAlignment w:val="center"/>
    </w:pPr>
    <w:rPr>
      <w:rFonts w:ascii="宋体" w:eastAsia="宋体" w:hAnsi="宋体" w:cs="宋体"/>
      <w:sz w:val="20"/>
      <w:szCs w:val="20"/>
    </w:rPr>
  </w:style>
  <w:style w:type="paragraph" w:customStyle="1" w:styleId="xl95">
    <w:name w:val="xl95"/>
    <w:basedOn w:val="a"/>
    <w:rsid w:val="007C3EE1"/>
    <w:pP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96">
    <w:name w:val="xl96"/>
    <w:basedOn w:val="a"/>
    <w:rsid w:val="007C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0"/>
      <w:szCs w:val="20"/>
    </w:rPr>
  </w:style>
  <w:style w:type="paragraph" w:customStyle="1" w:styleId="xl97">
    <w:name w:val="xl97"/>
    <w:basedOn w:val="a"/>
    <w:rsid w:val="007C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xl98">
    <w:name w:val="xl98"/>
    <w:basedOn w:val="a"/>
    <w:rsid w:val="007C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0"/>
      <w:szCs w:val="20"/>
    </w:rPr>
  </w:style>
  <w:style w:type="paragraph" w:customStyle="1" w:styleId="xl99">
    <w:name w:val="xl99"/>
    <w:basedOn w:val="a"/>
    <w:rsid w:val="007C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100">
    <w:name w:val="xl100"/>
    <w:basedOn w:val="a"/>
    <w:rsid w:val="007C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xl101">
    <w:name w:val="xl101"/>
    <w:basedOn w:val="a"/>
    <w:rsid w:val="007C3EE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xl102">
    <w:name w:val="xl102"/>
    <w:basedOn w:val="a"/>
    <w:rsid w:val="007C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FF0000"/>
      <w:sz w:val="20"/>
      <w:szCs w:val="20"/>
    </w:rPr>
  </w:style>
  <w:style w:type="paragraph" w:customStyle="1" w:styleId="xl103">
    <w:name w:val="xl103"/>
    <w:basedOn w:val="a"/>
    <w:rsid w:val="007C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FF0000"/>
      <w:sz w:val="20"/>
      <w:szCs w:val="20"/>
    </w:rPr>
  </w:style>
  <w:style w:type="paragraph" w:customStyle="1" w:styleId="xl104">
    <w:name w:val="xl104"/>
    <w:basedOn w:val="a"/>
    <w:rsid w:val="007C3EE1"/>
    <w:pPr>
      <w:pBdr>
        <w:top w:val="single" w:sz="4" w:space="0" w:color="auto"/>
        <w:left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0"/>
      <w:szCs w:val="20"/>
    </w:rPr>
  </w:style>
  <w:style w:type="paragraph" w:customStyle="1" w:styleId="xl105">
    <w:name w:val="xl105"/>
    <w:basedOn w:val="a"/>
    <w:rsid w:val="007C3EE1"/>
    <w:pPr>
      <w:pBdr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0"/>
      <w:szCs w:val="20"/>
    </w:rPr>
  </w:style>
  <w:style w:type="paragraph" w:customStyle="1" w:styleId="xl106">
    <w:name w:val="xl106"/>
    <w:basedOn w:val="a"/>
    <w:rsid w:val="007C3EE1"/>
    <w:pPr>
      <w:pBdr>
        <w:left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0"/>
      <w:szCs w:val="20"/>
    </w:rPr>
  </w:style>
  <w:style w:type="paragraph" w:customStyle="1" w:styleId="xl107">
    <w:name w:val="xl107"/>
    <w:basedOn w:val="a"/>
    <w:rsid w:val="007C3EE1"/>
    <w:pPr>
      <w:pBdr>
        <w:top w:val="single" w:sz="4" w:space="0" w:color="auto"/>
        <w:left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108">
    <w:name w:val="xl108"/>
    <w:basedOn w:val="a"/>
    <w:rsid w:val="007C3EE1"/>
    <w:pPr>
      <w:pBdr>
        <w:left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109">
    <w:name w:val="xl109"/>
    <w:basedOn w:val="a"/>
    <w:rsid w:val="007C3EE1"/>
    <w:pPr>
      <w:pBdr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110">
    <w:name w:val="xl110"/>
    <w:basedOn w:val="a"/>
    <w:rsid w:val="007C3EE1"/>
    <w:pPr>
      <w:pBdr>
        <w:top w:val="single" w:sz="4" w:space="0" w:color="auto"/>
        <w:left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0"/>
      <w:szCs w:val="20"/>
    </w:rPr>
  </w:style>
  <w:style w:type="paragraph" w:customStyle="1" w:styleId="xl111">
    <w:name w:val="xl111"/>
    <w:basedOn w:val="a"/>
    <w:rsid w:val="007C3EE1"/>
    <w:pPr>
      <w:pBdr>
        <w:top w:val="single" w:sz="4" w:space="0" w:color="auto"/>
        <w:left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0"/>
      <w:szCs w:val="20"/>
    </w:rPr>
  </w:style>
  <w:style w:type="paragraph" w:customStyle="1" w:styleId="xl112">
    <w:name w:val="xl112"/>
    <w:basedOn w:val="a"/>
    <w:rsid w:val="007C3EE1"/>
    <w:pPr>
      <w:pBdr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0"/>
      <w:szCs w:val="20"/>
    </w:rPr>
  </w:style>
  <w:style w:type="paragraph" w:customStyle="1" w:styleId="xl113">
    <w:name w:val="xl113"/>
    <w:basedOn w:val="a"/>
    <w:rsid w:val="007C3EE1"/>
    <w:pPr>
      <w:pBdr>
        <w:top w:val="single" w:sz="4" w:space="0" w:color="auto"/>
        <w:left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114">
    <w:name w:val="xl114"/>
    <w:basedOn w:val="a"/>
    <w:rsid w:val="007C3EE1"/>
    <w:pPr>
      <w:pBdr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115">
    <w:name w:val="xl115"/>
    <w:basedOn w:val="a"/>
    <w:rsid w:val="007C3EE1"/>
    <w:pPr>
      <w:pBdr>
        <w:top w:val="single" w:sz="4" w:space="0" w:color="auto"/>
        <w:left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116">
    <w:name w:val="xl116"/>
    <w:basedOn w:val="a"/>
    <w:rsid w:val="007C3EE1"/>
    <w:pPr>
      <w:pBdr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0B34A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B34AC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B34A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B34A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1353</Words>
  <Characters>7716</Characters>
  <Application>Microsoft Office Word</Application>
  <DocSecurity>0</DocSecurity>
  <Lines>64</Lines>
  <Paragraphs>18</Paragraphs>
  <ScaleCrop>false</ScaleCrop>
  <Company/>
  <LinksUpToDate>false</LinksUpToDate>
  <CharactersWithSpaces>9051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11</cp:revision>
  <cp:lastPrinted>2018-08-27T10:12:00Z</cp:lastPrinted>
  <dcterms:created xsi:type="dcterms:W3CDTF">2008-09-11T17:20:00Z</dcterms:created>
  <dcterms:modified xsi:type="dcterms:W3CDTF">2018-08-28T03:03:00Z</dcterms:modified>
</cp:coreProperties>
</file>