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72" w:rsidRDefault="007C3372" w:rsidP="007C3372">
      <w:pPr>
        <w:ind w:right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附件1：</w:t>
      </w:r>
    </w:p>
    <w:p w:rsidR="007C3372" w:rsidRDefault="007C3372" w:rsidP="007C337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7C3372" w:rsidRDefault="007C3372" w:rsidP="007C3372">
      <w:pPr>
        <w:spacing w:after="240" w:line="560" w:lineRule="exact"/>
        <w:jc w:val="center"/>
        <w:rPr>
          <w:rFonts w:ascii="仿宋" w:eastAsia="仿宋" w:hAnsi="仿宋" w:cs="方正小标宋简体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cs="方正小标宋简体" w:hint="eastAsia"/>
          <w:b/>
          <w:bCs/>
          <w:sz w:val="36"/>
          <w:szCs w:val="36"/>
        </w:rPr>
        <w:t>考察行程安排表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06"/>
        <w:gridCol w:w="5244"/>
        <w:gridCol w:w="912"/>
      </w:tblGrid>
      <w:tr w:rsidR="007C3372" w:rsidTr="00F55F45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bookmarkEnd w:id="0"/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日期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时间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内容</w:t>
            </w:r>
          </w:p>
        </w:tc>
        <w:tc>
          <w:tcPr>
            <w:tcW w:w="912" w:type="dxa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住宿</w:t>
            </w:r>
          </w:p>
        </w:tc>
      </w:tr>
      <w:tr w:rsidR="007C3372" w:rsidTr="00F55F45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80" w:lineRule="exact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10月</w:t>
            </w: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15日</w:t>
            </w:r>
          </w:p>
          <w:p w:rsidR="007C3372" w:rsidRDefault="007C3372" w:rsidP="00F55F45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（周二）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:00前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参加人员自行前往南宁吴圩机场集合，与协会李昌钊联系：18677061108</w:t>
            </w:r>
          </w:p>
        </w:tc>
        <w:tc>
          <w:tcPr>
            <w:tcW w:w="912" w:type="dxa"/>
            <w:vMerge w:val="restart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敦煌</w:t>
            </w: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:05-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40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从南宁吴圩机场乘CZ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6405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次航班抵达兰州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5-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从兰州转乘9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C6137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次航班前往敦煌，抵敦煌后办理入住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00-21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晚餐，观看深受国家各级领导高度重视，作为华夏文明传承创新区建设的重要内容及国家“一带一路”战略首个丝路落地项目《又见敦煌》情景剧。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10月16日</w:t>
            </w:r>
          </w:p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（周三）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7:00-8:30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</w:t>
            </w:r>
          </w:p>
        </w:tc>
        <w:tc>
          <w:tcPr>
            <w:tcW w:w="912" w:type="dxa"/>
            <w:vMerge w:val="restart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敦煌</w:t>
            </w: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8:30-1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坐车前往莫高窟（约0</w:t>
            </w:r>
            <w:r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  <w:t>.5</w:t>
            </w: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小时车程），观摩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“敦煌莫高窟游客服务中心项目”，学习交流项目在结构设计、施工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工艺工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法等创新理念和技术在项目中的推广与应用，科技创新成果等</w:t>
            </w: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中餐，休息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座谈会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，交流项目先进施工质量和安全技术管理等经验，新技术、新工艺的推广举措等。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返回敦煌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晚餐，结束一天的行程。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10月17日</w:t>
            </w:r>
          </w:p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（周四）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早餐、退房</w:t>
            </w:r>
          </w:p>
        </w:tc>
        <w:tc>
          <w:tcPr>
            <w:tcW w:w="912" w:type="dxa"/>
            <w:vMerge w:val="restart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张掖</w:t>
            </w: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前往嘉峪关（约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5.5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小时车程）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中餐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参观具有“天下第一雄关”盛誉的嘉峪关城楼，学习历史建筑屹立不倒的杰出建造工艺。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前往张掖（约3小时车程）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办理入住，晚餐，休息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月18日</w:t>
            </w:r>
          </w:p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（周五）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0-8:00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早餐，退房</w:t>
            </w:r>
          </w:p>
        </w:tc>
        <w:tc>
          <w:tcPr>
            <w:tcW w:w="912" w:type="dxa"/>
            <w:vMerge w:val="restart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西宁</w:t>
            </w: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8: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前往七彩丹霞（约1小时车程）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参观丹霞地貌群，领悟自然与人文景观融于一体的奇特造诣，拓宽视野，工作中灵活借鉴。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:30-1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午餐，前往平山湖大峡谷（约2小时车程）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参观迄今为止中国离城市最近的集自然奇观、民族风情等于一体的大观园,了解大自然创造与人工建造的区别。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乘动车返回西宁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晚餐，休息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月19日</w:t>
            </w:r>
          </w:p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（周六）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早餐、退房</w:t>
            </w:r>
          </w:p>
        </w:tc>
        <w:tc>
          <w:tcPr>
            <w:tcW w:w="912" w:type="dxa"/>
            <w:vMerge w:val="restart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青海湖或共和</w:t>
            </w: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前往塔尔寺（约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分钟车程）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参观塔尔寺举世闻名的艺术三绝建造工艺，交流当地风俗文化。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午餐，前往青海湖（约3小时车程）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考察青海湖绿色环保举措及生态文明建设，交流绿色建造经验。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晚餐，休息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lastRenderedPageBreak/>
              <w:t>1</w:t>
            </w:r>
            <w:r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月20日</w:t>
            </w:r>
          </w:p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（周日）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早餐，退房</w:t>
            </w:r>
          </w:p>
        </w:tc>
        <w:tc>
          <w:tcPr>
            <w:tcW w:w="912" w:type="dxa"/>
            <w:vMerge w:val="restart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西宁</w:t>
            </w: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:00-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前往茶卡（约3小时车程）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:00-1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学习茶卡盐湖资源开发利用管理新举措，交流质量和成本管控经验。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午餐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：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0-1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返回西宁（约5小时车程）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00-20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00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办理入住，晚餐，休息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月21日</w:t>
            </w:r>
          </w:p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（周一）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07:0-08:30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早餐，退房</w:t>
            </w:r>
          </w:p>
        </w:tc>
        <w:tc>
          <w:tcPr>
            <w:tcW w:w="912" w:type="dxa"/>
            <w:vMerge w:val="restart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南宁（温馨的家）</w:t>
            </w: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08:40-10:40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乘车前往兰州机场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7C3372" w:rsidTr="00F55F45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12:35-15:15</w:t>
            </w:r>
          </w:p>
        </w:tc>
        <w:tc>
          <w:tcPr>
            <w:tcW w:w="5244" w:type="dxa"/>
            <w:shd w:val="clear" w:color="auto" w:fill="auto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兰州机场乘CZ</w:t>
            </w:r>
            <w:r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  <w:t>6405</w:t>
            </w: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次航班回南宁</w:t>
            </w:r>
          </w:p>
        </w:tc>
        <w:tc>
          <w:tcPr>
            <w:tcW w:w="912" w:type="dxa"/>
            <w:vMerge/>
            <w:vAlign w:val="center"/>
          </w:tcPr>
          <w:p w:rsidR="007C3372" w:rsidRDefault="007C3372" w:rsidP="00F55F45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:rsidR="007C3372" w:rsidRPr="007C3372" w:rsidRDefault="007C3372"/>
    <w:sectPr w:rsidR="007C3372" w:rsidRPr="007C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72"/>
    <w:rsid w:val="007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20EB3-58C2-4646-868A-075A0A02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3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C337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红萍</dc:creator>
  <cp:keywords/>
  <dc:description/>
  <cp:lastModifiedBy>陆 红萍</cp:lastModifiedBy>
  <cp:revision>1</cp:revision>
  <dcterms:created xsi:type="dcterms:W3CDTF">2019-09-26T07:39:00Z</dcterms:created>
  <dcterms:modified xsi:type="dcterms:W3CDTF">2019-09-26T07:39:00Z</dcterms:modified>
</cp:coreProperties>
</file>