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bookmarkStart w:id="0" w:name="_GoBack"/>
      <w:bookmarkEnd w:id="0"/>
    </w:p>
    <w:p>
      <w:pPr>
        <w:spacing w:line="520" w:lineRule="exact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南宁市建筑业质量管理先进工作者评选办法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一、基本条件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所在企业荣获南宁市建筑施工安全生产标准化示范企业；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从事质量管理工作的分管副经理、部门主管、项目经理、质检员；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在质量管理工作中认真学习、贯彻执行国家和自治区质量管理法规和标准规范；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在本岗位上认真贯彻执行企业质量管理规章制度，工作负责任；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热爱本职工作，遵章守纪，近两年内获评1项市级优质工程或个人先进工作者荣誉。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二、申报材料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申报表一式两份；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个人获得荣誉证书复印件一份。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南宁市建筑业质量管理先进工作者申报表</w:t>
      </w: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04"/>
        <w:gridCol w:w="1893"/>
        <w:gridCol w:w="953"/>
        <w:gridCol w:w="1147"/>
        <w:gridCol w:w="1199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申报人姓名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所在单位名称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所在单位地址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所在单位联系人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80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spacing w:line="520" w:lineRule="exact"/>
              <w:ind w:right="9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申报人的主要业绩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5600" w:firstLineChars="17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申报单位公章</w:t>
            </w:r>
          </w:p>
          <w:p>
            <w:pPr>
              <w:tabs>
                <w:tab w:val="left" w:pos="7410"/>
              </w:tabs>
              <w:spacing w:line="520" w:lineRule="exact"/>
              <w:ind w:right="960" w:firstLine="5920" w:firstLineChars="18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南宁市建设工程质量安全协会</w:t>
            </w:r>
            <w:r>
              <w:rPr>
                <w:rFonts w:ascii="仿宋" w:hAnsi="仿宋" w:eastAsia="仿宋"/>
                <w:sz w:val="32"/>
                <w:szCs w:val="32"/>
              </w:rPr>
              <w:t>审定意见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224" w:firstLineChars="1945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章</w:t>
            </w:r>
          </w:p>
          <w:p>
            <w:pPr>
              <w:spacing w:line="520" w:lineRule="exact"/>
              <w:ind w:right="960" w:firstLine="5884" w:firstLineChars="183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406" w:bottom="1440" w:left="15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C0CB4"/>
    <w:rsid w:val="740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2019-12-10T01:56:00Z</dcterms:created>
  <dc:creator>admin</dc:creator>
  <cp:lastModifiedBy>静语</cp:lastModifiedBy>
  <dcterms:modified xsi:type="dcterms:W3CDTF">2021-12-08T03:04:15Z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AF34ABDBBEF04B76A6D2E4EF6111B5A0</vt:lpwstr>
  </property>
</Properties>
</file>